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89CC3" w14:textId="77777777" w:rsidR="00E5627C" w:rsidRPr="00E5627C" w:rsidRDefault="00E5627C" w:rsidP="00E562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2060"/>
          <w:kern w:val="36"/>
          <w:sz w:val="36"/>
          <w:szCs w:val="36"/>
          <w:lang w:eastAsia="it-IT"/>
          <w14:ligatures w14:val="none"/>
        </w:rPr>
      </w:pPr>
      <w:r w:rsidRPr="00E5627C">
        <w:rPr>
          <w:rFonts w:ascii="Arial" w:eastAsia="Times New Roman" w:hAnsi="Arial" w:cs="Arial"/>
          <w:b/>
          <w:bCs/>
          <w:color w:val="002060"/>
          <w:kern w:val="36"/>
          <w:sz w:val="36"/>
          <w:szCs w:val="36"/>
          <w:lang w:eastAsia="it-IT"/>
          <w14:ligatures w14:val="none"/>
        </w:rPr>
        <w:t xml:space="preserve">Proposta di modifica n. 4.9 al DDL n. 1337 </w:t>
      </w:r>
    </w:p>
    <w:p w14:paraId="15D2AEA6" w14:textId="77777777" w:rsidR="00E5627C" w:rsidRPr="00E5627C" w:rsidRDefault="00E5627C" w:rsidP="00E562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it-IT"/>
          <w14:ligatures w14:val="none"/>
        </w:rPr>
      </w:pP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it-IT"/>
          <w14:ligatures w14:val="none"/>
        </w:rPr>
        <w:t>4.9</w:t>
      </w:r>
    </w:p>
    <w:p w14:paraId="4E82C68F" w14:textId="77777777" w:rsidR="00E5627C" w:rsidRPr="00E5627C" w:rsidRDefault="00E5627C" w:rsidP="00E562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it-IT"/>
          <w14:ligatures w14:val="none"/>
        </w:rPr>
      </w:pPr>
      <w:hyperlink r:id="rId4" w:tooltip="Il link apre una nuova finestra" w:history="1">
        <w:proofErr w:type="spellStart"/>
        <w:r w:rsidRPr="00E5627C">
          <w:rPr>
            <w:rFonts w:ascii="Arial" w:eastAsia="Times New Roman" w:hAnsi="Arial" w:cs="Arial"/>
            <w:b/>
            <w:bCs/>
            <w:color w:val="002060"/>
            <w:kern w:val="0"/>
            <w:sz w:val="36"/>
            <w:szCs w:val="36"/>
            <w:u w:val="single"/>
            <w:lang w:eastAsia="it-IT"/>
            <w14:ligatures w14:val="none"/>
          </w:rPr>
          <w:t>Liris</w:t>
        </w:r>
        <w:proofErr w:type="spellEnd"/>
      </w:hyperlink>
    </w:p>
    <w:p w14:paraId="0A0834E5" w14:textId="77777777" w:rsidR="00E5627C" w:rsidRPr="00E5627C" w:rsidRDefault="00E5627C" w:rsidP="00E562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</w:pPr>
      <w:r w:rsidRPr="00E5627C">
        <w:rPr>
          <w:rFonts w:ascii="Arial" w:eastAsia="Times New Roman" w:hAnsi="Arial" w:cs="Arial"/>
          <w:b/>
          <w:bCs/>
          <w:i/>
          <w:i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Dopo il comma 2, inserire il seguente:</w:t>
      </w:r>
    </w:p>
    <w:p w14:paraId="77E1D99A" w14:textId="77777777" w:rsidR="00E5627C" w:rsidRPr="00E5627C" w:rsidRDefault="00E5627C" w:rsidP="00E562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</w:pP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          «2</w:t>
      </w:r>
      <w:r w:rsidRPr="00E5627C">
        <w:rPr>
          <w:rFonts w:ascii="Arial" w:eastAsia="Times New Roman" w:hAnsi="Arial" w:cs="Arial"/>
          <w:b/>
          <w:bCs/>
          <w:i/>
          <w:i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-bis</w:t>
      </w: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. All'articolo 5</w:t>
      </w:r>
      <w:r w:rsidRPr="00E5627C">
        <w:rPr>
          <w:rFonts w:ascii="Arial" w:eastAsia="Times New Roman" w:hAnsi="Arial" w:cs="Arial"/>
          <w:b/>
          <w:bCs/>
          <w:i/>
          <w:i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-bis</w:t>
      </w: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 xml:space="preserve"> del decreto-legge 19 maggio 2020, n. 34, convertito, con modificazioni, dalla legge 17 luglio 2020, n. 77, relativo all'assolvimento degli obblighi di formazione continua in medicina, apportare le seguenti modificazioni:</w:t>
      </w:r>
    </w:p>
    <w:p w14:paraId="2E65F3CA" w14:textId="77777777" w:rsidR="00E5627C" w:rsidRPr="00E5627C" w:rsidRDefault="00E5627C" w:rsidP="00E5627C">
      <w:pPr>
        <w:spacing w:after="0" w:line="240" w:lineRule="auto"/>
        <w:ind w:left="780"/>
        <w:jc w:val="both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</w:pP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          a) al comma 1</w:t>
      </w:r>
      <w:r w:rsidRPr="00E5627C">
        <w:rPr>
          <w:rFonts w:ascii="Arial" w:eastAsia="Times New Roman" w:hAnsi="Arial" w:cs="Arial"/>
          <w:b/>
          <w:bCs/>
          <w:i/>
          <w:i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-bis</w:t>
      </w: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, primo periodo, le parole: «31 dicembre 2023» sono sostituite dalle seguenti: «31 dicembre 2025»</w:t>
      </w:r>
    </w:p>
    <w:p w14:paraId="18465631" w14:textId="77777777" w:rsidR="00E5627C" w:rsidRPr="00E5627C" w:rsidRDefault="00E5627C" w:rsidP="00E5627C">
      <w:pPr>
        <w:spacing w:after="0" w:line="240" w:lineRule="auto"/>
        <w:ind w:left="780"/>
        <w:jc w:val="both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it-IT"/>
          <w14:ligatures w14:val="none"/>
        </w:rPr>
      </w:pP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          b) al comma 1</w:t>
      </w:r>
      <w:r w:rsidRPr="00E5627C">
        <w:rPr>
          <w:rFonts w:ascii="Arial" w:eastAsia="Times New Roman" w:hAnsi="Arial" w:cs="Arial"/>
          <w:b/>
          <w:bCs/>
          <w:i/>
          <w:iCs/>
          <w:color w:val="002060"/>
          <w:kern w:val="0"/>
          <w:sz w:val="36"/>
          <w:szCs w:val="36"/>
          <w:highlight w:val="cyan"/>
          <w:lang w:eastAsia="it-IT"/>
          <w14:ligatures w14:val="none"/>
        </w:rPr>
        <w:t>-ter</w:t>
      </w:r>
      <w:r w:rsidRPr="00E5627C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highlight w:val="cyan"/>
          <w:lang w:eastAsia="it-IT"/>
          <w14:ligatures w14:val="none"/>
        </w:rPr>
        <w:t xml:space="preserve"> le parole «2014-2016 e 2017-2019» sono sostituite dalle seguenti «2014-2016, 2017-2019 e 2020-2022».».</w:t>
      </w:r>
    </w:p>
    <w:p w14:paraId="1DD88A61" w14:textId="77777777" w:rsidR="00E5627C" w:rsidRPr="00E5627C" w:rsidRDefault="00E5627C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sectPr w:rsidR="00E5627C" w:rsidRPr="00E56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7C"/>
    <w:rsid w:val="00A75151"/>
    <w:rsid w:val="00E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494"/>
  <w15:chartTrackingRefBased/>
  <w15:docId w15:val="{83220CF3-EE8A-4020-A4CA-30C5B512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2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2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62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62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62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62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62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62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62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62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6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o.it/loc/link.asp?leg=19&amp;tipodoc=SANASEN&amp;id=3640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Fontana</dc:creator>
  <cp:keywords/>
  <dc:description/>
  <cp:lastModifiedBy>Marcello Fontana</cp:lastModifiedBy>
  <cp:revision>1</cp:revision>
  <dcterms:created xsi:type="dcterms:W3CDTF">2025-02-12T15:24:00Z</dcterms:created>
  <dcterms:modified xsi:type="dcterms:W3CDTF">2025-02-12T15:25:00Z</dcterms:modified>
</cp:coreProperties>
</file>