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CC" w:rsidRDefault="002F7ACC">
      <w:pPr>
        <w:pStyle w:val="Corpotesto"/>
        <w:rPr>
          <w:sz w:val="20"/>
        </w:rPr>
      </w:pPr>
    </w:p>
    <w:p w:rsidR="002F7ACC" w:rsidRDefault="002F7ACC">
      <w:pPr>
        <w:pStyle w:val="Corpotesto"/>
        <w:rPr>
          <w:sz w:val="20"/>
        </w:rPr>
      </w:pPr>
    </w:p>
    <w:p w:rsidR="00D25D31" w:rsidRPr="00D25D31" w:rsidRDefault="00D25D31" w:rsidP="003D2E02">
      <w:pPr>
        <w:pStyle w:val="Titolo1"/>
        <w:spacing w:before="51" w:line="247" w:lineRule="auto"/>
        <w:jc w:val="center"/>
        <w:rPr>
          <w:u w:val="single"/>
        </w:rPr>
      </w:pPr>
      <w:r w:rsidRPr="00D25D31">
        <w:rPr>
          <w:u w:val="single"/>
        </w:rPr>
        <w:t>SPESE SANITARIE</w:t>
      </w:r>
    </w:p>
    <w:p w:rsidR="002F7ACC" w:rsidRDefault="003D2E02" w:rsidP="003D2E02">
      <w:pPr>
        <w:pStyle w:val="Titolo1"/>
        <w:spacing w:before="51" w:line="247" w:lineRule="auto"/>
        <w:ind w:left="0" w:firstLine="0"/>
        <w:jc w:val="center"/>
      </w:pPr>
      <w:r>
        <w:t>DETRAZIONE FISCALE CON PAGAMENTI TRACCIATI E INVIO AL SISTEMA TESSERA SANITARIA</w:t>
      </w:r>
    </w:p>
    <w:p w:rsidR="002F7ACC" w:rsidRDefault="002F7ACC">
      <w:pPr>
        <w:pStyle w:val="Corpotesto"/>
        <w:rPr>
          <w:b/>
          <w:sz w:val="30"/>
        </w:rPr>
      </w:pPr>
    </w:p>
    <w:p w:rsidR="002F7ACC" w:rsidRDefault="002F7ACC">
      <w:pPr>
        <w:pStyle w:val="Corpotesto"/>
        <w:spacing w:before="10"/>
        <w:rPr>
          <w:b/>
          <w:sz w:val="42"/>
        </w:rPr>
      </w:pPr>
    </w:p>
    <w:p w:rsidR="002F7ACC" w:rsidRDefault="00D21711" w:rsidP="007031BF">
      <w:pPr>
        <w:pStyle w:val="Corpotesto"/>
        <w:spacing w:line="360" w:lineRule="auto"/>
        <w:jc w:val="both"/>
      </w:pPr>
      <w:r>
        <w:t>Gentile paziente,</w:t>
      </w:r>
    </w:p>
    <w:p w:rsidR="002F7ACC" w:rsidRDefault="002F7ACC" w:rsidP="007031BF">
      <w:pPr>
        <w:pStyle w:val="Corpotesto"/>
        <w:spacing w:before="8" w:line="360" w:lineRule="auto"/>
        <w:jc w:val="both"/>
        <w:rPr>
          <w:sz w:val="22"/>
        </w:rPr>
      </w:pPr>
    </w:p>
    <w:p w:rsidR="002F7ACC" w:rsidRDefault="003D2E02" w:rsidP="007031BF">
      <w:pPr>
        <w:pStyle w:val="Corpotesto"/>
        <w:spacing w:line="360" w:lineRule="auto"/>
        <w:jc w:val="both"/>
      </w:pPr>
      <w:r>
        <w:t xml:space="preserve">Le Legge di Bilancio 2020 </w:t>
      </w:r>
      <w:r w:rsidR="007031BF">
        <w:t>(</w:t>
      </w:r>
      <w:r w:rsidR="00D21711">
        <w:t xml:space="preserve">articolo 1 commi 679 e 680 della Legge 27 dicembre 2019 n. 160 pubblicata </w:t>
      </w:r>
      <w:r w:rsidR="007031BF">
        <w:t xml:space="preserve">in </w:t>
      </w:r>
      <w:r w:rsidR="00D21711">
        <w:t>G.U. n. 304 del 30 dicembre 2019</w:t>
      </w:r>
      <w:r w:rsidR="007031BF">
        <w:t>)</w:t>
      </w:r>
      <w:r w:rsidR="00D21711">
        <w:t xml:space="preserve"> </w:t>
      </w:r>
      <w:r w:rsidR="00D21711">
        <w:rPr>
          <w:b/>
        </w:rPr>
        <w:t>preved</w:t>
      </w:r>
      <w:r w:rsidR="006C6540">
        <w:rPr>
          <w:b/>
        </w:rPr>
        <w:t>e</w:t>
      </w:r>
      <w:r w:rsidR="00D21711">
        <w:rPr>
          <w:b/>
        </w:rPr>
        <w:t xml:space="preserve"> </w:t>
      </w:r>
      <w:r w:rsidR="006C6540">
        <w:rPr>
          <w:b/>
        </w:rPr>
        <w:t xml:space="preserve">che le spese sanitarie </w:t>
      </w:r>
      <w:r w:rsidR="006C6540" w:rsidRPr="006C6540">
        <w:t>(e gli altri oneri detraibili</w:t>
      </w:r>
      <w:r w:rsidR="006C6540">
        <w:rPr>
          <w:b/>
        </w:rPr>
        <w:t xml:space="preserve"> </w:t>
      </w:r>
      <w:r w:rsidR="00D21711">
        <w:t>previsti dall’art. 15 del DPR 917/1986</w:t>
      </w:r>
      <w:r w:rsidR="006C6540">
        <w:t>)</w:t>
      </w:r>
      <w:r w:rsidR="00D21711">
        <w:t xml:space="preserve"> </w:t>
      </w:r>
      <w:r w:rsidR="006F3F8D">
        <w:t>dal 1.1.</w:t>
      </w:r>
      <w:r w:rsidR="00D21711">
        <w:t xml:space="preserve">2020 </w:t>
      </w:r>
      <w:r w:rsidR="006F3F8D">
        <w:rPr>
          <w:b/>
        </w:rPr>
        <w:t xml:space="preserve">saranno detraibili al </w:t>
      </w:r>
      <w:r w:rsidR="006F3F8D">
        <w:rPr>
          <w:b/>
        </w:rPr>
        <w:t xml:space="preserve">19% </w:t>
      </w:r>
      <w:r w:rsidR="006F3F8D" w:rsidRPr="0063340F">
        <w:rPr>
          <w:b/>
          <w:u w:val="single"/>
        </w:rPr>
        <w:t>solo ed esclusivamente se</w:t>
      </w:r>
      <w:r w:rsidR="0063340F" w:rsidRPr="0063340F">
        <w:rPr>
          <w:b/>
          <w:u w:val="single"/>
        </w:rPr>
        <w:t xml:space="preserve"> </w:t>
      </w:r>
      <w:r w:rsidR="00D21711" w:rsidRPr="0063340F">
        <w:rPr>
          <w:b/>
          <w:u w:val="single"/>
        </w:rPr>
        <w:t xml:space="preserve">pagate </w:t>
      </w:r>
      <w:r w:rsidR="00D21711" w:rsidRPr="0063340F">
        <w:rPr>
          <w:b/>
          <w:u w:val="single"/>
        </w:rPr>
        <w:t>con sistemi tracciabili</w:t>
      </w:r>
      <w:r w:rsidR="0063340F" w:rsidRPr="0063340F">
        <w:t xml:space="preserve">, quali, ad esempio, </w:t>
      </w:r>
      <w:r w:rsidR="00D21711">
        <w:t>bonifico, banc</w:t>
      </w:r>
      <w:r w:rsidR="00D21711">
        <w:t>omat, carta di credito, carte prepagate, assegni bancari</w:t>
      </w:r>
      <w:r w:rsidR="00A70145">
        <w:t xml:space="preserve"> non trasferibili,</w:t>
      </w:r>
      <w:r w:rsidR="00D21711">
        <w:t xml:space="preserve"> </w:t>
      </w:r>
      <w:r w:rsidR="0086783C">
        <w:t xml:space="preserve">assegni </w:t>
      </w:r>
      <w:r w:rsidR="00D21711">
        <w:t xml:space="preserve">circolari </w:t>
      </w:r>
      <w:r w:rsidR="002B5DCD">
        <w:t>o altre forme alternative di pagamento (</w:t>
      </w:r>
      <w:proofErr w:type="spellStart"/>
      <w:r w:rsidR="002B5DCD">
        <w:t>Satispay</w:t>
      </w:r>
      <w:proofErr w:type="spellEnd"/>
      <w:r w:rsidR="002B5DCD">
        <w:t xml:space="preserve">, </w:t>
      </w:r>
      <w:proofErr w:type="spellStart"/>
      <w:r w:rsidR="002B5DCD">
        <w:t>Paypal</w:t>
      </w:r>
      <w:proofErr w:type="spellEnd"/>
      <w:r w:rsidR="002B5DCD">
        <w:t>, etc.).</w:t>
      </w:r>
    </w:p>
    <w:p w:rsidR="002F7ACC" w:rsidRDefault="002B5DCD" w:rsidP="004D063A">
      <w:pPr>
        <w:pStyle w:val="Corpotesto"/>
        <w:spacing w:before="229" w:line="360" w:lineRule="auto"/>
        <w:ind w:right="326"/>
        <w:jc w:val="both"/>
      </w:pPr>
      <w:r>
        <w:t xml:space="preserve">Inoltre, </w:t>
      </w:r>
      <w:r w:rsidR="004D063A">
        <w:t>i dati delle</w:t>
      </w:r>
      <w:r w:rsidR="00DA05C9">
        <w:t xml:space="preserve"> </w:t>
      </w:r>
      <w:r>
        <w:t xml:space="preserve">spese sanitarie da lei sostenute saranno inviate </w:t>
      </w:r>
      <w:r w:rsidR="006C282B">
        <w:t xml:space="preserve">nei termini di legge </w:t>
      </w:r>
      <w:r>
        <w:t>al Sistema Tessera Sanitaria e</w:t>
      </w:r>
      <w:r w:rsidR="00DA05C9">
        <w:t>, salvo l’esercizio da parte sua del diritto di opposizione alla comunicazione dei dati,</w:t>
      </w:r>
      <w:r>
        <w:t xml:space="preserve"> saranno</w:t>
      </w:r>
      <w:r w:rsidR="006C282B">
        <w:t xml:space="preserve"> automaticamente</w:t>
      </w:r>
      <w:r>
        <w:t xml:space="preserve"> </w:t>
      </w:r>
      <w:r w:rsidR="00DA05C9">
        <w:t xml:space="preserve">inserite </w:t>
      </w:r>
      <w:r>
        <w:t>nel suo modello 730</w:t>
      </w:r>
      <w:r w:rsidR="00D21711">
        <w:t xml:space="preserve"> precompilato</w:t>
      </w:r>
      <w:r w:rsidR="00DA05C9">
        <w:t xml:space="preserve"> o modello Redditi PF </w:t>
      </w:r>
      <w:r w:rsidR="004D063A">
        <w:t xml:space="preserve">precompilato (in virtù del </w:t>
      </w:r>
      <w:r w:rsidR="00D21711">
        <w:t xml:space="preserve">D. </w:t>
      </w:r>
      <w:proofErr w:type="spellStart"/>
      <w:r w:rsidR="00D21711">
        <w:t>Lgs</w:t>
      </w:r>
      <w:proofErr w:type="spellEnd"/>
      <w:r w:rsidR="00D21711">
        <w:t xml:space="preserve">. </w:t>
      </w:r>
      <w:r w:rsidR="006C282B">
        <w:t>n°</w:t>
      </w:r>
      <w:r w:rsidR="00D21711">
        <w:t>175 del 21 novembre 2014</w:t>
      </w:r>
      <w:r w:rsidR="004D063A">
        <w:t>)</w:t>
      </w:r>
      <w:r w:rsidR="00D21711">
        <w:t>.</w:t>
      </w:r>
    </w:p>
    <w:p w:rsidR="002F7ACC" w:rsidRDefault="006C282B" w:rsidP="007031BF">
      <w:pPr>
        <w:spacing w:before="228" w:line="360" w:lineRule="auto"/>
        <w:ind w:right="144"/>
        <w:jc w:val="both"/>
        <w:rPr>
          <w:b/>
          <w:sz w:val="26"/>
        </w:rPr>
      </w:pPr>
      <w:r>
        <w:rPr>
          <w:sz w:val="26"/>
        </w:rPr>
        <w:t xml:space="preserve">È sempre fatta salva </w:t>
      </w:r>
      <w:r>
        <w:rPr>
          <w:sz w:val="26"/>
        </w:rPr>
        <w:t xml:space="preserve">per </w:t>
      </w:r>
      <w:r w:rsidR="00D21711">
        <w:rPr>
          <w:b/>
          <w:sz w:val="26"/>
        </w:rPr>
        <w:t xml:space="preserve">il paziente </w:t>
      </w:r>
      <w:r>
        <w:rPr>
          <w:b/>
          <w:sz w:val="26"/>
        </w:rPr>
        <w:t xml:space="preserve">la facoltà di </w:t>
      </w:r>
      <w:r w:rsidR="00D21711">
        <w:rPr>
          <w:b/>
          <w:sz w:val="26"/>
        </w:rPr>
        <w:t xml:space="preserve">esercitare il diritto di opposizione alla comunicazione dei propri dati </w:t>
      </w:r>
      <w:r w:rsidR="00D21711">
        <w:rPr>
          <w:b/>
          <w:sz w:val="26"/>
        </w:rPr>
        <w:t xml:space="preserve">al Sistema Tessera Sanitaria prima dell’emissione della fattura, tramite esplicita richiesta </w:t>
      </w:r>
      <w:r w:rsidR="00894DDD">
        <w:rPr>
          <w:b/>
          <w:sz w:val="26"/>
        </w:rPr>
        <w:t xml:space="preserve">che verrà </w:t>
      </w:r>
      <w:r w:rsidR="00270C83">
        <w:rPr>
          <w:b/>
          <w:sz w:val="26"/>
        </w:rPr>
        <w:t>annotata</w:t>
      </w:r>
      <w:r w:rsidR="00894DDD">
        <w:rPr>
          <w:b/>
          <w:sz w:val="26"/>
        </w:rPr>
        <w:t xml:space="preserve"> i</w:t>
      </w:r>
      <w:r w:rsidR="00D21711">
        <w:rPr>
          <w:b/>
          <w:sz w:val="26"/>
        </w:rPr>
        <w:t>n</w:t>
      </w:r>
      <w:r w:rsidR="00894DDD">
        <w:rPr>
          <w:b/>
          <w:sz w:val="26"/>
        </w:rPr>
        <w:t xml:space="preserve"> calce </w:t>
      </w:r>
      <w:r w:rsidR="002F545A">
        <w:rPr>
          <w:b/>
          <w:sz w:val="26"/>
        </w:rPr>
        <w:t>alla</w:t>
      </w:r>
      <w:r w:rsidR="00D21711">
        <w:rPr>
          <w:b/>
          <w:sz w:val="26"/>
        </w:rPr>
        <w:t xml:space="preserve"> fattura stessa</w:t>
      </w:r>
      <w:r w:rsidR="00D21711">
        <w:rPr>
          <w:b/>
          <w:sz w:val="26"/>
        </w:rPr>
        <w:t xml:space="preserve"> </w:t>
      </w:r>
      <w:r w:rsidR="002F545A">
        <w:rPr>
          <w:b/>
          <w:sz w:val="26"/>
        </w:rPr>
        <w:t xml:space="preserve">della </w:t>
      </w:r>
      <w:r w:rsidR="00270C83">
        <w:rPr>
          <w:b/>
          <w:sz w:val="26"/>
        </w:rPr>
        <w:t xml:space="preserve">singola </w:t>
      </w:r>
      <w:r w:rsidR="002F545A">
        <w:rPr>
          <w:b/>
          <w:sz w:val="26"/>
        </w:rPr>
        <w:t>prestazione</w:t>
      </w:r>
      <w:r w:rsidR="00D21711">
        <w:rPr>
          <w:b/>
          <w:sz w:val="26"/>
        </w:rPr>
        <w:t>.</w:t>
      </w:r>
    </w:p>
    <w:p w:rsidR="002F7ACC" w:rsidRDefault="00D21711" w:rsidP="007031BF">
      <w:pPr>
        <w:pStyle w:val="Corpotesto"/>
        <w:spacing w:before="231" w:line="360" w:lineRule="auto"/>
        <w:ind w:right="106"/>
        <w:jc w:val="both"/>
      </w:pPr>
      <w:r>
        <w:t xml:space="preserve">Qualora non esprimiate </w:t>
      </w:r>
      <w:r w:rsidR="00270C83">
        <w:t xml:space="preserve">anche solo verbalmente </w:t>
      </w:r>
      <w:r>
        <w:t>la vostra opposizione all’invio dei dati, provvederemo a comunicare i dati della fattura al S.T.S. secondo le modalità e nei termini previsti dalla legge.</w:t>
      </w:r>
      <w:bookmarkStart w:id="0" w:name="_GoBack"/>
      <w:bookmarkEnd w:id="0"/>
    </w:p>
    <w:p w:rsidR="002F7ACC" w:rsidRDefault="002F7ACC" w:rsidP="007031BF">
      <w:pPr>
        <w:pStyle w:val="Titolo1"/>
        <w:spacing w:line="360" w:lineRule="auto"/>
        <w:ind w:left="0" w:firstLine="0"/>
        <w:jc w:val="both"/>
      </w:pPr>
    </w:p>
    <w:sectPr w:rsidR="002F7ACC">
      <w:type w:val="continuous"/>
      <w:pgSz w:w="11910" w:h="16840"/>
      <w:pgMar w:top="158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7ACC"/>
    <w:rsid w:val="00270C83"/>
    <w:rsid w:val="002A2AEB"/>
    <w:rsid w:val="002B5DCD"/>
    <w:rsid w:val="002F545A"/>
    <w:rsid w:val="002F7ACC"/>
    <w:rsid w:val="003D2E02"/>
    <w:rsid w:val="004D063A"/>
    <w:rsid w:val="0063340F"/>
    <w:rsid w:val="006C282B"/>
    <w:rsid w:val="006C6540"/>
    <w:rsid w:val="006F3F8D"/>
    <w:rsid w:val="007031BF"/>
    <w:rsid w:val="0086783C"/>
    <w:rsid w:val="00894DDD"/>
    <w:rsid w:val="00A70145"/>
    <w:rsid w:val="00D21711"/>
    <w:rsid w:val="00D25D31"/>
    <w:rsid w:val="00D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523" w:hanging="2030"/>
      <w:outlineLvl w:val="0"/>
    </w:pPr>
    <w:rPr>
      <w:b/>
      <w:bCs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Umberto Terzuolo</cp:lastModifiedBy>
  <cp:revision>2</cp:revision>
  <dcterms:created xsi:type="dcterms:W3CDTF">2020-01-08T16:05:00Z</dcterms:created>
  <dcterms:modified xsi:type="dcterms:W3CDTF">2020-01-08T17:04:00Z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2020-01-08T00:00:00Z</vt:filetime>
  </property>
</Properties>
</file>